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0B3A5" w14:textId="77777777" w:rsidR="008C7DBF" w:rsidRPr="008C7DBF" w:rsidRDefault="008C7DBF" w:rsidP="008C7DBF">
      <w:pPr>
        <w:spacing w:after="0"/>
        <w:jc w:val="center"/>
        <w:rPr>
          <w:sz w:val="22"/>
          <w:szCs w:val="22"/>
        </w:rPr>
      </w:pPr>
      <w:r w:rsidRPr="008C7DBF">
        <w:rPr>
          <w:sz w:val="22"/>
          <w:szCs w:val="22"/>
        </w:rPr>
        <w:t>He Is Risen, As He Said</w:t>
      </w:r>
    </w:p>
    <w:p w14:paraId="4A7884C0" w14:textId="77777777" w:rsidR="008C7DBF" w:rsidRPr="008C7DBF" w:rsidRDefault="008C7DBF" w:rsidP="008C7DBF">
      <w:pPr>
        <w:spacing w:after="0"/>
        <w:jc w:val="center"/>
        <w:rPr>
          <w:sz w:val="22"/>
          <w:szCs w:val="22"/>
        </w:rPr>
      </w:pPr>
      <w:r w:rsidRPr="008C7DBF">
        <w:rPr>
          <w:sz w:val="22"/>
          <w:szCs w:val="22"/>
        </w:rPr>
        <w:t>(The Power of the Resurrection)</w:t>
      </w:r>
    </w:p>
    <w:p w14:paraId="0C89A25A" w14:textId="5B692D06" w:rsidR="008C7DBF" w:rsidRPr="008C7DBF" w:rsidRDefault="008C7DBF" w:rsidP="008C7DBF">
      <w:pPr>
        <w:spacing w:after="0"/>
        <w:jc w:val="center"/>
        <w:rPr>
          <w:b/>
          <w:bCs/>
          <w:sz w:val="22"/>
          <w:szCs w:val="22"/>
          <w:u w:val="single"/>
        </w:rPr>
      </w:pPr>
      <w:r w:rsidRPr="008C7DBF">
        <w:rPr>
          <w:b/>
          <w:bCs/>
          <w:sz w:val="22"/>
          <w:szCs w:val="22"/>
          <w:u w:val="single"/>
        </w:rPr>
        <w:t>4/20/2025</w:t>
      </w:r>
    </w:p>
    <w:p w14:paraId="1726200E" w14:textId="77777777" w:rsidR="008C7DBF" w:rsidRPr="008C7DBF" w:rsidRDefault="008C7DBF" w:rsidP="008C7DBF">
      <w:pPr>
        <w:spacing w:after="0"/>
        <w:jc w:val="center"/>
        <w:rPr>
          <w:b/>
          <w:bCs/>
          <w:sz w:val="22"/>
          <w:szCs w:val="22"/>
          <w:u w:val="single"/>
        </w:rPr>
      </w:pPr>
      <w:r w:rsidRPr="008C7DBF">
        <w:rPr>
          <w:b/>
          <w:bCs/>
          <w:sz w:val="22"/>
          <w:szCs w:val="22"/>
          <w:u w:val="single"/>
        </w:rPr>
        <w:t>Matthew 28: 5-6</w:t>
      </w:r>
    </w:p>
    <w:p w14:paraId="2CA865E5" w14:textId="77777777" w:rsidR="008C7DBF" w:rsidRPr="008C7DBF" w:rsidRDefault="008C7DBF" w:rsidP="008C7DBF">
      <w:pPr>
        <w:spacing w:after="0"/>
        <w:jc w:val="both"/>
        <w:rPr>
          <w:sz w:val="22"/>
          <w:szCs w:val="22"/>
        </w:rPr>
      </w:pPr>
      <w:r w:rsidRPr="008C7DBF">
        <w:rPr>
          <w:b/>
          <w:bCs/>
          <w:sz w:val="22"/>
          <w:szCs w:val="22"/>
          <w:vertAlign w:val="superscript"/>
        </w:rPr>
        <w:t>5 </w:t>
      </w:r>
      <w:r w:rsidRPr="008C7DBF">
        <w:rPr>
          <w:sz w:val="22"/>
          <w:szCs w:val="22"/>
        </w:rPr>
        <w:t xml:space="preserve">And the angel answered and said unto the women, Fear not ye: for I know that ye seek Jesus, which was crucified. </w:t>
      </w:r>
      <w:r w:rsidRPr="008C7DBF">
        <w:rPr>
          <w:b/>
          <w:bCs/>
          <w:sz w:val="22"/>
          <w:szCs w:val="22"/>
          <w:vertAlign w:val="superscript"/>
        </w:rPr>
        <w:t>6 </w:t>
      </w:r>
      <w:r w:rsidRPr="008C7DBF">
        <w:rPr>
          <w:sz w:val="22"/>
          <w:szCs w:val="22"/>
        </w:rPr>
        <w:t>He is not here: for he is risen, as he said. Come, see the place where the Lord lay.</w:t>
      </w:r>
    </w:p>
    <w:p w14:paraId="2CAC891E" w14:textId="77777777" w:rsidR="00930F84" w:rsidRPr="008C7DBF" w:rsidRDefault="00930F84" w:rsidP="008C7DBF">
      <w:pPr>
        <w:spacing w:after="0"/>
        <w:rPr>
          <w:sz w:val="8"/>
          <w:szCs w:val="8"/>
        </w:rPr>
      </w:pPr>
    </w:p>
    <w:p w14:paraId="128DC71E" w14:textId="77777777" w:rsidR="008C7DBF" w:rsidRPr="008C7DBF" w:rsidRDefault="008C7DBF" w:rsidP="008C7DBF">
      <w:pPr>
        <w:spacing w:after="0"/>
        <w:rPr>
          <w:b/>
          <w:bCs/>
          <w:sz w:val="22"/>
          <w:szCs w:val="22"/>
          <w:u w:val="single"/>
        </w:rPr>
      </w:pPr>
      <w:r w:rsidRPr="008C7DBF">
        <w:rPr>
          <w:b/>
          <w:bCs/>
          <w:sz w:val="22"/>
          <w:szCs w:val="22"/>
          <w:u w:val="single"/>
        </w:rPr>
        <w:t>Introduction:</w:t>
      </w:r>
    </w:p>
    <w:p w14:paraId="63677203" w14:textId="77777777" w:rsidR="008C7DBF" w:rsidRPr="008C7DBF" w:rsidRDefault="008C7DBF" w:rsidP="008C7DBF">
      <w:pPr>
        <w:spacing w:after="0"/>
        <w:rPr>
          <w:sz w:val="10"/>
          <w:szCs w:val="10"/>
        </w:rPr>
      </w:pPr>
    </w:p>
    <w:p w14:paraId="76F18B21" w14:textId="77777777" w:rsidR="008C7DBF" w:rsidRPr="008C7DBF" w:rsidRDefault="008C7DBF" w:rsidP="008C7DBF">
      <w:pPr>
        <w:spacing w:after="0"/>
        <w:jc w:val="both"/>
        <w:rPr>
          <w:sz w:val="22"/>
          <w:szCs w:val="22"/>
        </w:rPr>
      </w:pPr>
      <w:r w:rsidRPr="008C7DBF">
        <w:rPr>
          <w:sz w:val="22"/>
          <w:szCs w:val="22"/>
        </w:rPr>
        <w:t>In our text this morning, the angel of the Lord said it best; he said, He is not here for he is risen, as he said. Jesus didn’t just come to live; He came to die and be risen again. Today, on this Resurrection Sunday, I would like to talk to you about the Power of the Resurrection, He is risen as he said he would.</w:t>
      </w:r>
    </w:p>
    <w:p w14:paraId="20696A0C" w14:textId="77777777" w:rsidR="008C7DBF" w:rsidRPr="008C7DBF" w:rsidRDefault="008C7DBF" w:rsidP="008C7DBF">
      <w:pPr>
        <w:spacing w:after="0"/>
        <w:jc w:val="both"/>
        <w:rPr>
          <w:sz w:val="10"/>
          <w:szCs w:val="10"/>
        </w:rPr>
      </w:pPr>
    </w:p>
    <w:p w14:paraId="24A6644F" w14:textId="00781E32" w:rsidR="008C7DBF" w:rsidRPr="008C7DBF" w:rsidRDefault="008C7DBF" w:rsidP="008C7DBF">
      <w:pPr>
        <w:spacing w:after="0"/>
        <w:jc w:val="both"/>
        <w:rPr>
          <w:b/>
          <w:bCs/>
          <w:sz w:val="22"/>
          <w:szCs w:val="22"/>
          <w:u w:val="single"/>
        </w:rPr>
      </w:pPr>
      <w:r w:rsidRPr="008C7DBF">
        <w:rPr>
          <w:b/>
          <w:bCs/>
          <w:sz w:val="22"/>
          <w:szCs w:val="22"/>
          <w:u w:val="single"/>
        </w:rPr>
        <w:t>Body:</w:t>
      </w:r>
    </w:p>
    <w:p w14:paraId="5F703DAA" w14:textId="77777777" w:rsidR="008C7DBF" w:rsidRPr="008C7DBF" w:rsidRDefault="008C7DBF" w:rsidP="008C7DBF">
      <w:pPr>
        <w:spacing w:after="0"/>
        <w:jc w:val="both"/>
        <w:rPr>
          <w:sz w:val="10"/>
          <w:szCs w:val="10"/>
        </w:rPr>
      </w:pPr>
    </w:p>
    <w:p w14:paraId="7858520B" w14:textId="4C0501CD" w:rsidR="008C7DBF" w:rsidRDefault="008C7DBF" w:rsidP="008C7DBF">
      <w:pPr>
        <w:pStyle w:val="ListParagraph"/>
        <w:numPr>
          <w:ilvl w:val="0"/>
          <w:numId w:val="1"/>
        </w:numPr>
        <w:spacing w:after="0"/>
        <w:jc w:val="both"/>
        <w:rPr>
          <w:sz w:val="22"/>
          <w:szCs w:val="22"/>
        </w:rPr>
      </w:pPr>
      <w:r>
        <w:rPr>
          <w:sz w:val="22"/>
          <w:szCs w:val="22"/>
        </w:rPr>
        <w:t>____________________________________________________________</w:t>
      </w:r>
    </w:p>
    <w:p w14:paraId="13FFBDB8" w14:textId="77777777" w:rsidR="008C7DBF" w:rsidRPr="008C7DBF" w:rsidRDefault="008C7DBF" w:rsidP="008C7DBF">
      <w:pPr>
        <w:spacing w:after="0"/>
        <w:jc w:val="both"/>
        <w:rPr>
          <w:sz w:val="10"/>
          <w:szCs w:val="10"/>
        </w:rPr>
      </w:pPr>
    </w:p>
    <w:p w14:paraId="784CDE7F" w14:textId="77777777" w:rsidR="008C7DBF" w:rsidRPr="008C7DBF" w:rsidRDefault="008C7DBF" w:rsidP="008C7DBF">
      <w:pPr>
        <w:spacing w:after="0"/>
        <w:jc w:val="both"/>
        <w:rPr>
          <w:b/>
          <w:bCs/>
          <w:sz w:val="22"/>
          <w:szCs w:val="22"/>
          <w:u w:val="single"/>
        </w:rPr>
      </w:pPr>
      <w:r w:rsidRPr="008C7DBF">
        <w:rPr>
          <w:b/>
          <w:bCs/>
          <w:sz w:val="22"/>
          <w:szCs w:val="22"/>
          <w:u w:val="single"/>
        </w:rPr>
        <w:t>Romans 1: 4</w:t>
      </w:r>
    </w:p>
    <w:p w14:paraId="3800B6CF" w14:textId="77777777" w:rsidR="008C7DBF" w:rsidRPr="008C7DBF" w:rsidRDefault="008C7DBF" w:rsidP="008C7DBF">
      <w:pPr>
        <w:spacing w:after="0"/>
        <w:jc w:val="both"/>
        <w:rPr>
          <w:sz w:val="22"/>
          <w:szCs w:val="22"/>
        </w:rPr>
      </w:pPr>
      <w:r w:rsidRPr="008C7DBF">
        <w:rPr>
          <w:b/>
          <w:bCs/>
          <w:sz w:val="22"/>
          <w:szCs w:val="22"/>
          <w:vertAlign w:val="superscript"/>
        </w:rPr>
        <w:t>4 </w:t>
      </w:r>
      <w:r w:rsidRPr="008C7DBF">
        <w:rPr>
          <w:sz w:val="22"/>
          <w:szCs w:val="22"/>
        </w:rPr>
        <w:t>And declared to be the Son of God with power, according to the spirit of holiness, by the resurrection from the dead</w:t>
      </w:r>
    </w:p>
    <w:p w14:paraId="6B00151A" w14:textId="437602D7" w:rsidR="008C7DBF" w:rsidRDefault="008C7DBF" w:rsidP="008C7DBF">
      <w:pPr>
        <w:spacing w:after="0"/>
        <w:jc w:val="both"/>
        <w:rPr>
          <w:sz w:val="22"/>
          <w:szCs w:val="22"/>
        </w:rPr>
      </w:pPr>
      <w:r>
        <w:rPr>
          <w:sz w:val="22"/>
          <w:szCs w:val="22"/>
        </w:rPr>
        <w:t>______________________________________________________________________________________________________________________________________</w:t>
      </w:r>
    </w:p>
    <w:p w14:paraId="3EA286D2" w14:textId="77777777" w:rsidR="008C7DBF" w:rsidRPr="008C7DBF" w:rsidRDefault="008C7DBF" w:rsidP="008C7DBF">
      <w:pPr>
        <w:spacing w:after="0"/>
        <w:jc w:val="both"/>
        <w:rPr>
          <w:sz w:val="10"/>
          <w:szCs w:val="10"/>
        </w:rPr>
      </w:pPr>
    </w:p>
    <w:p w14:paraId="38A18E98" w14:textId="6B359441" w:rsidR="008C7DBF" w:rsidRDefault="008C7DBF" w:rsidP="008C7DBF">
      <w:pPr>
        <w:pStyle w:val="ListParagraph"/>
        <w:numPr>
          <w:ilvl w:val="0"/>
          <w:numId w:val="2"/>
        </w:numPr>
        <w:spacing w:after="0"/>
        <w:rPr>
          <w:b/>
          <w:bCs/>
          <w:sz w:val="22"/>
          <w:szCs w:val="22"/>
          <w:u w:val="single"/>
        </w:rPr>
      </w:pPr>
      <w:r w:rsidRPr="008C7DBF">
        <w:rPr>
          <w:sz w:val="22"/>
          <w:szCs w:val="22"/>
        </w:rPr>
        <w:t>God raise Jesus to say this is my Son, believe Him, follow Him, and trust Him.</w:t>
      </w:r>
      <w:r>
        <w:rPr>
          <w:sz w:val="22"/>
          <w:szCs w:val="22"/>
        </w:rPr>
        <w:t xml:space="preserve"> </w:t>
      </w:r>
      <w:r w:rsidRPr="008C7DBF">
        <w:rPr>
          <w:b/>
          <w:bCs/>
          <w:sz w:val="22"/>
          <w:szCs w:val="22"/>
          <w:u w:val="single"/>
        </w:rPr>
        <w:t>Acts 13: 30-33</w:t>
      </w:r>
    </w:p>
    <w:p w14:paraId="77599D1F" w14:textId="18D3CA8C" w:rsidR="008C7DBF" w:rsidRDefault="008C7DBF" w:rsidP="008C7DBF">
      <w:pPr>
        <w:spacing w:after="0"/>
        <w:rPr>
          <w:b/>
          <w:bCs/>
          <w:sz w:val="22"/>
          <w:szCs w:val="22"/>
          <w:u w:val="single"/>
        </w:rPr>
      </w:pPr>
      <w:r>
        <w:rPr>
          <w:b/>
          <w:bCs/>
          <w:sz w:val="22"/>
          <w:szCs w:val="22"/>
          <w:u w:val="single"/>
        </w:rPr>
        <w:t>______________________________________________________________________________________________________________________________________</w:t>
      </w:r>
    </w:p>
    <w:p w14:paraId="07DA564E" w14:textId="77777777" w:rsidR="008C7DBF" w:rsidRPr="008C7DBF" w:rsidRDefault="008C7DBF" w:rsidP="008C7DBF">
      <w:pPr>
        <w:spacing w:after="0"/>
        <w:rPr>
          <w:sz w:val="10"/>
          <w:szCs w:val="10"/>
        </w:rPr>
      </w:pPr>
    </w:p>
    <w:p w14:paraId="7FF3E2AF" w14:textId="508FACB0" w:rsidR="008C7DBF" w:rsidRDefault="008C7DBF" w:rsidP="008C7DBF">
      <w:pPr>
        <w:pStyle w:val="ListParagraph"/>
        <w:numPr>
          <w:ilvl w:val="0"/>
          <w:numId w:val="1"/>
        </w:numPr>
        <w:spacing w:after="0"/>
        <w:rPr>
          <w:sz w:val="22"/>
          <w:szCs w:val="22"/>
        </w:rPr>
      </w:pPr>
      <w:r>
        <w:rPr>
          <w:sz w:val="22"/>
          <w:szCs w:val="22"/>
        </w:rPr>
        <w:t>____________________________________________________________</w:t>
      </w:r>
    </w:p>
    <w:p w14:paraId="708AF1E5" w14:textId="77777777" w:rsidR="008C7DBF" w:rsidRPr="008C7DBF" w:rsidRDefault="008C7DBF" w:rsidP="008C7DBF">
      <w:pPr>
        <w:spacing w:after="0"/>
        <w:rPr>
          <w:sz w:val="10"/>
          <w:szCs w:val="10"/>
        </w:rPr>
      </w:pPr>
    </w:p>
    <w:p w14:paraId="1DC722E5" w14:textId="77777777" w:rsidR="008C7DBF" w:rsidRPr="008C7DBF" w:rsidRDefault="008C7DBF" w:rsidP="008C7DBF">
      <w:pPr>
        <w:spacing w:after="0"/>
        <w:jc w:val="both"/>
        <w:rPr>
          <w:b/>
          <w:bCs/>
          <w:sz w:val="22"/>
          <w:szCs w:val="22"/>
          <w:u w:val="single"/>
        </w:rPr>
      </w:pPr>
      <w:r w:rsidRPr="008C7DBF">
        <w:rPr>
          <w:b/>
          <w:bCs/>
          <w:sz w:val="22"/>
          <w:szCs w:val="22"/>
          <w:u w:val="single"/>
        </w:rPr>
        <w:t>1 Corinthians 15: 55-57</w:t>
      </w:r>
    </w:p>
    <w:p w14:paraId="7B927C1C" w14:textId="77777777" w:rsidR="008C7DBF" w:rsidRDefault="008C7DBF" w:rsidP="008C7DBF">
      <w:pPr>
        <w:spacing w:after="0"/>
        <w:jc w:val="both"/>
        <w:rPr>
          <w:sz w:val="22"/>
          <w:szCs w:val="22"/>
        </w:rPr>
      </w:pPr>
      <w:r w:rsidRPr="008C7DBF">
        <w:rPr>
          <w:b/>
          <w:bCs/>
          <w:sz w:val="22"/>
          <w:szCs w:val="22"/>
          <w:vertAlign w:val="superscript"/>
        </w:rPr>
        <w:t>55 </w:t>
      </w:r>
      <w:r w:rsidRPr="008C7DBF">
        <w:rPr>
          <w:sz w:val="22"/>
          <w:szCs w:val="22"/>
        </w:rPr>
        <w:t xml:space="preserve">O death, where is thy sting? O grave, where is thy victory? </w:t>
      </w:r>
      <w:r w:rsidRPr="008C7DBF">
        <w:rPr>
          <w:b/>
          <w:bCs/>
          <w:sz w:val="22"/>
          <w:szCs w:val="22"/>
          <w:vertAlign w:val="superscript"/>
        </w:rPr>
        <w:t>56 </w:t>
      </w:r>
      <w:r w:rsidRPr="008C7DBF">
        <w:rPr>
          <w:sz w:val="22"/>
          <w:szCs w:val="22"/>
        </w:rPr>
        <w:t xml:space="preserve">The sting of death is sin; and the strength of sin is the law. </w:t>
      </w:r>
      <w:r w:rsidRPr="008C7DBF">
        <w:rPr>
          <w:b/>
          <w:bCs/>
          <w:sz w:val="22"/>
          <w:szCs w:val="22"/>
          <w:vertAlign w:val="superscript"/>
        </w:rPr>
        <w:t>57 </w:t>
      </w:r>
      <w:r w:rsidRPr="008C7DBF">
        <w:rPr>
          <w:sz w:val="22"/>
          <w:szCs w:val="22"/>
        </w:rPr>
        <w:t>But thanks be to God, which giveth us the victory through our Lord Jesus Christ.</w:t>
      </w:r>
    </w:p>
    <w:p w14:paraId="01E881AA" w14:textId="3A9FD1FD" w:rsidR="008C7DBF" w:rsidRDefault="008C7DBF" w:rsidP="008C7DBF">
      <w:pPr>
        <w:spacing w:after="0"/>
        <w:jc w:val="both"/>
        <w:rPr>
          <w:sz w:val="22"/>
          <w:szCs w:val="22"/>
        </w:rPr>
      </w:pPr>
      <w:r>
        <w:rPr>
          <w:sz w:val="22"/>
          <w:szCs w:val="22"/>
        </w:rPr>
        <w:t>______________________________________________________________________________________________________________________________________</w:t>
      </w:r>
    </w:p>
    <w:p w14:paraId="02034DD5" w14:textId="0A789913" w:rsidR="009A0B4A" w:rsidRPr="009A0B4A" w:rsidRDefault="009A0B4A" w:rsidP="009A0B4A">
      <w:pPr>
        <w:pStyle w:val="ListParagraph"/>
        <w:numPr>
          <w:ilvl w:val="0"/>
          <w:numId w:val="2"/>
        </w:numPr>
        <w:spacing w:after="0"/>
        <w:jc w:val="both"/>
        <w:rPr>
          <w:sz w:val="22"/>
          <w:szCs w:val="22"/>
        </w:rPr>
      </w:pPr>
      <w:r w:rsidRPr="009A0B4A">
        <w:rPr>
          <w:sz w:val="22"/>
          <w:szCs w:val="22"/>
        </w:rPr>
        <w:t>The death and burial of Jesus Christ did not mark the end.</w:t>
      </w:r>
      <w:r>
        <w:rPr>
          <w:sz w:val="22"/>
          <w:szCs w:val="22"/>
        </w:rPr>
        <w:t xml:space="preserve"> </w:t>
      </w:r>
      <w:r w:rsidR="008C7DBF" w:rsidRPr="009A0B4A">
        <w:rPr>
          <w:sz w:val="22"/>
          <w:szCs w:val="22"/>
        </w:rPr>
        <w:t>It marked the beginning of eternal life for all those who believe.</w:t>
      </w:r>
      <w:r w:rsidR="008C7DBF" w:rsidRPr="009A0B4A">
        <w:rPr>
          <w:sz w:val="22"/>
          <w:szCs w:val="22"/>
        </w:rPr>
        <w:t xml:space="preserve"> </w:t>
      </w:r>
      <w:r w:rsidRPr="009A0B4A">
        <w:rPr>
          <w:b/>
          <w:bCs/>
          <w:sz w:val="22"/>
          <w:szCs w:val="22"/>
          <w:u w:val="single"/>
        </w:rPr>
        <w:t>John 11: 25-26</w:t>
      </w:r>
    </w:p>
    <w:p w14:paraId="2E6D4E12" w14:textId="5E184485" w:rsidR="008C7DBF" w:rsidRDefault="009A0B4A" w:rsidP="009A0B4A">
      <w:pPr>
        <w:spacing w:after="0"/>
        <w:ind w:left="36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w:t>
      </w:r>
    </w:p>
    <w:p w14:paraId="5B79B5DD" w14:textId="77777777" w:rsidR="009A0B4A" w:rsidRPr="009A0B4A" w:rsidRDefault="009A0B4A" w:rsidP="009A0B4A">
      <w:pPr>
        <w:spacing w:after="0"/>
        <w:ind w:left="360"/>
        <w:jc w:val="both"/>
        <w:rPr>
          <w:sz w:val="10"/>
          <w:szCs w:val="10"/>
        </w:rPr>
      </w:pPr>
    </w:p>
    <w:p w14:paraId="5607CDEB" w14:textId="69B5013F" w:rsidR="009A0B4A" w:rsidRPr="009A0B4A" w:rsidRDefault="009A0B4A" w:rsidP="009A0B4A">
      <w:pPr>
        <w:pStyle w:val="ListParagraph"/>
        <w:numPr>
          <w:ilvl w:val="0"/>
          <w:numId w:val="1"/>
        </w:numPr>
        <w:spacing w:after="0"/>
        <w:jc w:val="both"/>
        <w:rPr>
          <w:sz w:val="22"/>
          <w:szCs w:val="22"/>
        </w:rPr>
      </w:pPr>
      <w:r>
        <w:rPr>
          <w:sz w:val="22"/>
          <w:szCs w:val="22"/>
        </w:rPr>
        <w:t>____________________________________________________________</w:t>
      </w:r>
    </w:p>
    <w:p w14:paraId="152A76A4" w14:textId="77777777" w:rsidR="009A0B4A" w:rsidRPr="009A0B4A" w:rsidRDefault="009A0B4A" w:rsidP="009A0B4A">
      <w:pPr>
        <w:spacing w:after="0"/>
        <w:jc w:val="both"/>
        <w:rPr>
          <w:sz w:val="10"/>
          <w:szCs w:val="10"/>
        </w:rPr>
      </w:pPr>
    </w:p>
    <w:p w14:paraId="79FEF09E" w14:textId="77777777" w:rsidR="009A0B4A" w:rsidRPr="009A0B4A" w:rsidRDefault="009A0B4A" w:rsidP="009A0B4A">
      <w:pPr>
        <w:spacing w:after="0"/>
        <w:jc w:val="both"/>
        <w:rPr>
          <w:b/>
          <w:bCs/>
          <w:sz w:val="22"/>
          <w:szCs w:val="22"/>
          <w:u w:val="single"/>
        </w:rPr>
      </w:pPr>
      <w:r w:rsidRPr="009A0B4A">
        <w:rPr>
          <w:b/>
          <w:bCs/>
          <w:sz w:val="22"/>
          <w:szCs w:val="22"/>
          <w:u w:val="single"/>
        </w:rPr>
        <w:t>Romans 8: 11</w:t>
      </w:r>
    </w:p>
    <w:p w14:paraId="4461E7B7" w14:textId="77777777" w:rsidR="009A0B4A" w:rsidRPr="009A0B4A" w:rsidRDefault="009A0B4A" w:rsidP="009A0B4A">
      <w:pPr>
        <w:spacing w:after="0"/>
        <w:jc w:val="both"/>
        <w:rPr>
          <w:sz w:val="22"/>
          <w:szCs w:val="22"/>
        </w:rPr>
      </w:pPr>
      <w:r w:rsidRPr="009A0B4A">
        <w:rPr>
          <w:b/>
          <w:bCs/>
          <w:sz w:val="22"/>
          <w:szCs w:val="22"/>
          <w:vertAlign w:val="superscript"/>
        </w:rPr>
        <w:t>11 </w:t>
      </w:r>
      <w:r w:rsidRPr="009A0B4A">
        <w:rPr>
          <w:sz w:val="22"/>
          <w:szCs w:val="22"/>
        </w:rPr>
        <w:t>But if the Spirit of him that raised up Jesus from the dead dwell in you, he that raised up Christ from the dead shall also quicken your mortal bodies by his Spirit that dwelleth in you.</w:t>
      </w:r>
    </w:p>
    <w:p w14:paraId="78F88B8F" w14:textId="77777777" w:rsidR="008C7DBF" w:rsidRPr="008C7DBF" w:rsidRDefault="008C7DBF" w:rsidP="009A0B4A">
      <w:pPr>
        <w:spacing w:after="0"/>
        <w:jc w:val="both"/>
        <w:rPr>
          <w:sz w:val="10"/>
          <w:szCs w:val="10"/>
        </w:rPr>
      </w:pPr>
    </w:p>
    <w:p w14:paraId="5ECB1F75" w14:textId="7D3D5784" w:rsidR="008C7DBF" w:rsidRDefault="009A0B4A" w:rsidP="009A0B4A">
      <w:pPr>
        <w:spacing w:after="0"/>
        <w:rPr>
          <w:sz w:val="22"/>
          <w:szCs w:val="22"/>
        </w:rPr>
      </w:pPr>
      <w:r>
        <w:rPr>
          <w:sz w:val="22"/>
          <w:szCs w:val="22"/>
        </w:rPr>
        <w:t>______________________________________________________________________________________________________________________________________</w:t>
      </w:r>
    </w:p>
    <w:p w14:paraId="5CDBB296" w14:textId="77777777" w:rsidR="009A0B4A" w:rsidRPr="009A0B4A" w:rsidRDefault="009A0B4A" w:rsidP="009A0B4A">
      <w:pPr>
        <w:spacing w:after="0"/>
        <w:rPr>
          <w:sz w:val="10"/>
          <w:szCs w:val="10"/>
        </w:rPr>
      </w:pPr>
    </w:p>
    <w:p w14:paraId="2E5E0C8B" w14:textId="3FF48164" w:rsidR="009A0B4A" w:rsidRPr="009A0B4A" w:rsidRDefault="009A0B4A" w:rsidP="009A0B4A">
      <w:pPr>
        <w:pStyle w:val="ListParagraph"/>
        <w:numPr>
          <w:ilvl w:val="0"/>
          <w:numId w:val="2"/>
        </w:numPr>
        <w:spacing w:after="0"/>
        <w:jc w:val="both"/>
        <w:rPr>
          <w:b/>
          <w:bCs/>
          <w:sz w:val="22"/>
          <w:szCs w:val="22"/>
          <w:u w:val="single"/>
        </w:rPr>
      </w:pPr>
      <w:r w:rsidRPr="009A0B4A">
        <w:rPr>
          <w:sz w:val="22"/>
          <w:szCs w:val="22"/>
        </w:rPr>
        <w:t>As believers we have the resurrection power in us.</w:t>
      </w:r>
      <w:r w:rsidRPr="009A0B4A">
        <w:rPr>
          <w:sz w:val="22"/>
          <w:szCs w:val="22"/>
        </w:rPr>
        <w:t xml:space="preserve"> </w:t>
      </w:r>
      <w:r w:rsidRPr="009A0B4A">
        <w:rPr>
          <w:sz w:val="22"/>
          <w:szCs w:val="22"/>
        </w:rPr>
        <w:t>That means you can live Holy, walk boldly, pray fervently, and stand</w:t>
      </w:r>
      <w:r>
        <w:rPr>
          <w:sz w:val="22"/>
          <w:szCs w:val="22"/>
        </w:rPr>
        <w:t xml:space="preserve"> </w:t>
      </w:r>
      <w:r w:rsidRPr="009A0B4A">
        <w:rPr>
          <w:sz w:val="22"/>
          <w:szCs w:val="22"/>
        </w:rPr>
        <w:t>victoriously!</w:t>
      </w:r>
      <w:r w:rsidRPr="009A0B4A">
        <w:rPr>
          <w:rFonts w:ascii="Segoe UI" w:hAnsi="Segoe UI" w:cs="Segoe UI"/>
          <w:b/>
          <w:bCs/>
          <w:sz w:val="22"/>
          <w:szCs w:val="22"/>
          <w:u w:val="single"/>
        </w:rPr>
        <w:t xml:space="preserve"> </w:t>
      </w:r>
      <w:r w:rsidRPr="009A0B4A">
        <w:rPr>
          <w:b/>
          <w:bCs/>
          <w:sz w:val="22"/>
          <w:szCs w:val="22"/>
          <w:u w:val="single"/>
        </w:rPr>
        <w:t>1 Corinthians 6: 19-20</w:t>
      </w:r>
    </w:p>
    <w:p w14:paraId="03F594C8" w14:textId="793A73DD" w:rsidR="009A0B4A" w:rsidRDefault="009A0B4A" w:rsidP="009A0B4A">
      <w:pPr>
        <w:spacing w:after="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w:t>
      </w:r>
    </w:p>
    <w:p w14:paraId="72DE23A9" w14:textId="77777777" w:rsidR="009A0B4A" w:rsidRPr="009A0B4A" w:rsidRDefault="009A0B4A" w:rsidP="009A0B4A">
      <w:pPr>
        <w:spacing w:after="0"/>
        <w:jc w:val="both"/>
        <w:rPr>
          <w:sz w:val="10"/>
          <w:szCs w:val="10"/>
        </w:rPr>
      </w:pPr>
    </w:p>
    <w:p w14:paraId="6D4E23D7" w14:textId="16D3A651" w:rsidR="009A0B4A" w:rsidRDefault="009A0B4A" w:rsidP="009A0B4A">
      <w:pPr>
        <w:spacing w:after="0"/>
        <w:jc w:val="both"/>
        <w:rPr>
          <w:sz w:val="22"/>
          <w:szCs w:val="22"/>
        </w:rPr>
      </w:pPr>
      <w:r>
        <w:rPr>
          <w:sz w:val="22"/>
          <w:szCs w:val="22"/>
        </w:rPr>
        <w:t>Conclusion:</w:t>
      </w:r>
    </w:p>
    <w:p w14:paraId="2D5DC4F1" w14:textId="77777777" w:rsidR="009A0B4A" w:rsidRPr="009A0B4A" w:rsidRDefault="009A0B4A" w:rsidP="009A0B4A">
      <w:pPr>
        <w:spacing w:after="0"/>
        <w:jc w:val="both"/>
        <w:rPr>
          <w:sz w:val="10"/>
          <w:szCs w:val="10"/>
        </w:rPr>
      </w:pPr>
    </w:p>
    <w:p w14:paraId="522DAC2B" w14:textId="5F65BF26" w:rsidR="009A0B4A" w:rsidRDefault="009A0B4A" w:rsidP="009A0B4A">
      <w:pPr>
        <w:spacing w:after="0"/>
        <w:jc w:val="both"/>
        <w:rPr>
          <w:sz w:val="22"/>
          <w:szCs w:val="22"/>
        </w:rPr>
      </w:pPr>
      <w:r w:rsidRPr="009A0B4A">
        <w:rPr>
          <w:sz w:val="22"/>
          <w:szCs w:val="22"/>
        </w:rPr>
        <w:t>Jesus says in John 11: 25, I am the resurrection, and the life, he that believeth in me, though he were dead, yet shall he live. Resurrection Sunday is not just about a day for historic celebration, it’s a day for celebrating our victory as believers.</w:t>
      </w:r>
    </w:p>
    <w:p w14:paraId="02BA215F" w14:textId="77777777" w:rsidR="009A0B4A" w:rsidRDefault="009A0B4A" w:rsidP="009A0B4A">
      <w:pPr>
        <w:spacing w:after="0"/>
        <w:jc w:val="both"/>
        <w:rPr>
          <w:sz w:val="22"/>
          <w:szCs w:val="22"/>
        </w:rPr>
      </w:pPr>
    </w:p>
    <w:p w14:paraId="1ED45029" w14:textId="2766F43C" w:rsidR="009A0B4A" w:rsidRDefault="009A0B4A" w:rsidP="009A0B4A">
      <w:pPr>
        <w:spacing w:after="0"/>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FE872E" w14:textId="37D2B224" w:rsidR="009A0B4A" w:rsidRDefault="009A0B4A" w:rsidP="009A0B4A">
      <w:pPr>
        <w:spacing w:after="0"/>
        <w:jc w:val="center"/>
        <w:rPr>
          <w:sz w:val="22"/>
          <w:szCs w:val="22"/>
        </w:rPr>
      </w:pPr>
      <w:r>
        <w:rPr>
          <w:sz w:val="22"/>
          <w:szCs w:val="22"/>
        </w:rPr>
        <w:t>Pastor Jim Sedinger</w:t>
      </w:r>
    </w:p>
    <w:p w14:paraId="525B7964" w14:textId="66D9A40D" w:rsidR="009A0B4A" w:rsidRPr="009A0B4A" w:rsidRDefault="009A0B4A" w:rsidP="009A0B4A">
      <w:pPr>
        <w:spacing w:after="0"/>
        <w:jc w:val="center"/>
        <w:rPr>
          <w:sz w:val="22"/>
          <w:szCs w:val="22"/>
        </w:rPr>
      </w:pPr>
      <w:r>
        <w:rPr>
          <w:sz w:val="22"/>
          <w:szCs w:val="22"/>
        </w:rPr>
        <w:t>Whiteland New Life Fellowship</w:t>
      </w:r>
    </w:p>
    <w:sectPr w:rsidR="009A0B4A" w:rsidRPr="009A0B4A" w:rsidSect="008C7DB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6100E"/>
    <w:multiLevelType w:val="hybridMultilevel"/>
    <w:tmpl w:val="C1B6F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40894"/>
    <w:multiLevelType w:val="hybridMultilevel"/>
    <w:tmpl w:val="DFE4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62602"/>
    <w:multiLevelType w:val="hybridMultilevel"/>
    <w:tmpl w:val="B7DE6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7075944">
    <w:abstractNumId w:val="0"/>
  </w:num>
  <w:num w:numId="2" w16cid:durableId="683167711">
    <w:abstractNumId w:val="1"/>
  </w:num>
  <w:num w:numId="3" w16cid:durableId="1155951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BF"/>
    <w:rsid w:val="004042BF"/>
    <w:rsid w:val="00681154"/>
    <w:rsid w:val="008C7DBF"/>
    <w:rsid w:val="00930F84"/>
    <w:rsid w:val="009A0B4A"/>
    <w:rsid w:val="00D95B4F"/>
    <w:rsid w:val="00F52977"/>
    <w:rsid w:val="00FC4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192D"/>
  <w15:chartTrackingRefBased/>
  <w15:docId w15:val="{1B902C71-9996-4E49-B423-8CFFFF68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7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7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7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7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7D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D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D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D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7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7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7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7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7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DBF"/>
    <w:rPr>
      <w:rFonts w:eastAsiaTheme="majorEastAsia" w:cstheme="majorBidi"/>
      <w:color w:val="272727" w:themeColor="text1" w:themeTint="D8"/>
    </w:rPr>
  </w:style>
  <w:style w:type="paragraph" w:styleId="Title">
    <w:name w:val="Title"/>
    <w:basedOn w:val="Normal"/>
    <w:next w:val="Normal"/>
    <w:link w:val="TitleChar"/>
    <w:uiPriority w:val="10"/>
    <w:qFormat/>
    <w:rsid w:val="008C7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D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DBF"/>
    <w:pPr>
      <w:spacing w:before="160"/>
      <w:jc w:val="center"/>
    </w:pPr>
    <w:rPr>
      <w:i/>
      <w:iCs/>
      <w:color w:val="404040" w:themeColor="text1" w:themeTint="BF"/>
    </w:rPr>
  </w:style>
  <w:style w:type="character" w:customStyle="1" w:styleId="QuoteChar">
    <w:name w:val="Quote Char"/>
    <w:basedOn w:val="DefaultParagraphFont"/>
    <w:link w:val="Quote"/>
    <w:uiPriority w:val="29"/>
    <w:rsid w:val="008C7DBF"/>
    <w:rPr>
      <w:i/>
      <w:iCs/>
      <w:color w:val="404040" w:themeColor="text1" w:themeTint="BF"/>
    </w:rPr>
  </w:style>
  <w:style w:type="paragraph" w:styleId="ListParagraph">
    <w:name w:val="List Paragraph"/>
    <w:basedOn w:val="Normal"/>
    <w:uiPriority w:val="34"/>
    <w:qFormat/>
    <w:rsid w:val="008C7DBF"/>
    <w:pPr>
      <w:ind w:left="720"/>
      <w:contextualSpacing/>
    </w:pPr>
  </w:style>
  <w:style w:type="character" w:styleId="IntenseEmphasis">
    <w:name w:val="Intense Emphasis"/>
    <w:basedOn w:val="DefaultParagraphFont"/>
    <w:uiPriority w:val="21"/>
    <w:qFormat/>
    <w:rsid w:val="008C7DBF"/>
    <w:rPr>
      <w:i/>
      <w:iCs/>
      <w:color w:val="0F4761" w:themeColor="accent1" w:themeShade="BF"/>
    </w:rPr>
  </w:style>
  <w:style w:type="paragraph" w:styleId="IntenseQuote">
    <w:name w:val="Intense Quote"/>
    <w:basedOn w:val="Normal"/>
    <w:next w:val="Normal"/>
    <w:link w:val="IntenseQuoteChar"/>
    <w:uiPriority w:val="30"/>
    <w:qFormat/>
    <w:rsid w:val="008C7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7DBF"/>
    <w:rPr>
      <w:i/>
      <w:iCs/>
      <w:color w:val="0F4761" w:themeColor="accent1" w:themeShade="BF"/>
    </w:rPr>
  </w:style>
  <w:style w:type="character" w:styleId="IntenseReference">
    <w:name w:val="Intense Reference"/>
    <w:basedOn w:val="DefaultParagraphFont"/>
    <w:uiPriority w:val="32"/>
    <w:qFormat/>
    <w:rsid w:val="008C7D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Sedinger</dc:creator>
  <cp:keywords/>
  <dc:description/>
  <cp:lastModifiedBy>James Sedinger</cp:lastModifiedBy>
  <cp:revision>1</cp:revision>
  <dcterms:created xsi:type="dcterms:W3CDTF">2025-04-19T12:48:00Z</dcterms:created>
  <dcterms:modified xsi:type="dcterms:W3CDTF">2025-04-19T13:08:00Z</dcterms:modified>
</cp:coreProperties>
</file>